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7FCA" w14:textId="77777777" w:rsidR="00D2031E" w:rsidRPr="00FD4708" w:rsidRDefault="00D95398" w:rsidP="00E96F25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FD4708">
        <w:rPr>
          <w:rFonts w:ascii="游明朝" w:eastAsia="游明朝" w:hAnsi="游明朝" w:hint="eastAsia"/>
          <w:sz w:val="24"/>
          <w:szCs w:val="24"/>
        </w:rPr>
        <w:t>ライブラリー・ワークショップ</w:t>
      </w:r>
      <w:r w:rsidR="002B33A8" w:rsidRPr="00FD4708">
        <w:rPr>
          <w:rFonts w:ascii="游明朝" w:eastAsia="游明朝" w:hAnsi="游明朝" w:hint="eastAsia"/>
          <w:sz w:val="24"/>
          <w:szCs w:val="24"/>
        </w:rPr>
        <w:t xml:space="preserve"> (個別開催)申込書</w:t>
      </w:r>
    </w:p>
    <w:p w14:paraId="543132A3" w14:textId="77777777" w:rsidR="00FA2ADD" w:rsidRPr="00101382" w:rsidRDefault="00FA2ADD" w:rsidP="002F28FD">
      <w:pPr>
        <w:snapToGrid w:val="0"/>
        <w:spacing w:beforeLines="50" w:before="180" w:afterLines="50" w:after="180"/>
        <w:jc w:val="right"/>
        <w:rPr>
          <w:rFonts w:ascii="游明朝" w:eastAsia="游明朝" w:hAnsi="游明朝"/>
          <w:szCs w:val="21"/>
          <w:u w:val="single"/>
        </w:rPr>
      </w:pPr>
      <w:r w:rsidRPr="00101382">
        <w:rPr>
          <w:rFonts w:ascii="游明朝" w:eastAsia="游明朝" w:hAnsi="游明朝" w:hint="eastAsia"/>
          <w:szCs w:val="21"/>
          <w:u w:val="single"/>
        </w:rPr>
        <w:t>申込日　　　　年　　　月　　　日</w:t>
      </w:r>
    </w:p>
    <w:p w14:paraId="7E707146" w14:textId="77777777" w:rsidR="009C295E" w:rsidRPr="00101382" w:rsidRDefault="009C295E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申込者情報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444"/>
        <w:gridCol w:w="1705"/>
        <w:gridCol w:w="1268"/>
        <w:gridCol w:w="3659"/>
      </w:tblGrid>
      <w:tr w:rsidR="00FA2ADD" w:rsidRPr="00101382" w14:paraId="5AA20F3B" w14:textId="77777777" w:rsidTr="002F3A9E">
        <w:trPr>
          <w:trHeight w:val="603"/>
        </w:trPr>
        <w:tc>
          <w:tcPr>
            <w:tcW w:w="955" w:type="dxa"/>
            <w:shd w:val="clear" w:color="auto" w:fill="auto"/>
            <w:vAlign w:val="center"/>
          </w:tcPr>
          <w:p w14:paraId="09D9E49E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4149" w:type="dxa"/>
            <w:gridSpan w:val="2"/>
            <w:shd w:val="clear" w:color="auto" w:fill="auto"/>
            <w:vAlign w:val="center"/>
          </w:tcPr>
          <w:p w14:paraId="0724315B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2862D21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学部</w:t>
            </w:r>
          </w:p>
          <w:p w14:paraId="407DFFE3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学科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CCE8A72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FA2ADD" w:rsidRPr="00101382" w14:paraId="7B40436C" w14:textId="77777777" w:rsidTr="00775B44">
        <w:trPr>
          <w:trHeight w:val="740"/>
        </w:trPr>
        <w:tc>
          <w:tcPr>
            <w:tcW w:w="955" w:type="dxa"/>
            <w:shd w:val="clear" w:color="auto" w:fill="auto"/>
            <w:vAlign w:val="center"/>
          </w:tcPr>
          <w:p w14:paraId="162F1FC8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8E2EADD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458E466" w14:textId="77777777" w:rsidR="00FA2ADD" w:rsidRPr="00101382" w:rsidRDefault="00FA2ADD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内線（　　　　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13ED4CE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メール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2769BB4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</w:p>
        </w:tc>
      </w:tr>
    </w:tbl>
    <w:p w14:paraId="6B677547" w14:textId="77777777" w:rsidR="009C295E" w:rsidRPr="00101382" w:rsidRDefault="009C295E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実施希望日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567"/>
        <w:gridCol w:w="1701"/>
        <w:gridCol w:w="709"/>
        <w:gridCol w:w="1843"/>
        <w:gridCol w:w="992"/>
      </w:tblGrid>
      <w:tr w:rsidR="009C295E" w:rsidRPr="00101382" w14:paraId="4DF40C13" w14:textId="77777777" w:rsidTr="002F3A9E">
        <w:trPr>
          <w:trHeight w:val="517"/>
        </w:trPr>
        <w:tc>
          <w:tcPr>
            <w:tcW w:w="1951" w:type="dxa"/>
            <w:shd w:val="clear" w:color="auto" w:fill="auto"/>
            <w:vAlign w:val="center"/>
          </w:tcPr>
          <w:p w14:paraId="7B0B061F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6D1AA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65115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162E2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19D1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CA5D16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曜日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1FFFD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A67570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時限目</w:t>
            </w:r>
          </w:p>
        </w:tc>
      </w:tr>
    </w:tbl>
    <w:p w14:paraId="26800C32" w14:textId="77777777" w:rsidR="002B33A8" w:rsidRPr="00101382" w:rsidRDefault="002B33A8" w:rsidP="00E96F25">
      <w:pPr>
        <w:snapToGrid w:val="0"/>
        <w:rPr>
          <w:rFonts w:ascii="游明朝" w:eastAsia="游明朝" w:hAnsi="游明朝"/>
          <w:sz w:val="18"/>
          <w:szCs w:val="18"/>
        </w:rPr>
      </w:pPr>
      <w:r w:rsidRPr="00101382">
        <w:rPr>
          <w:rFonts w:ascii="游明朝" w:eastAsia="游明朝" w:hAnsi="游明朝" w:hint="eastAsia"/>
          <w:sz w:val="18"/>
          <w:szCs w:val="18"/>
        </w:rPr>
        <w:t>※授業時間</w:t>
      </w:r>
      <w:r w:rsidR="00C65C37" w:rsidRPr="00101382">
        <w:rPr>
          <w:rFonts w:ascii="游明朝" w:eastAsia="游明朝" w:hAnsi="游明朝" w:hint="eastAsia"/>
          <w:sz w:val="18"/>
          <w:szCs w:val="18"/>
        </w:rPr>
        <w:t>ではない時間帯を指定する場合は下記にご記入ください。</w:t>
      </w:r>
    </w:p>
    <w:p w14:paraId="1960A518" w14:textId="77777777" w:rsidR="00C65C37" w:rsidRPr="00FD4708" w:rsidRDefault="00C65C37" w:rsidP="002F28FD">
      <w:pPr>
        <w:snapToGrid w:val="0"/>
        <w:spacing w:beforeLines="50" w:before="180" w:afterLines="50" w:after="180"/>
        <w:rPr>
          <w:rFonts w:ascii="游明朝" w:eastAsia="游明朝" w:hAnsi="游明朝"/>
          <w:sz w:val="24"/>
          <w:szCs w:val="24"/>
          <w:u w:val="single"/>
        </w:rPr>
      </w:pPr>
      <w:r w:rsidRPr="00FD4708">
        <w:rPr>
          <w:rFonts w:ascii="游明朝" w:eastAsia="游明朝" w:hAnsi="游明朝" w:hint="eastAsia"/>
          <w:sz w:val="24"/>
          <w:szCs w:val="24"/>
          <w:u w:val="single"/>
        </w:rPr>
        <w:t xml:space="preserve">　　　：　　　～　　　：　　　</w:t>
      </w:r>
    </w:p>
    <w:p w14:paraId="2BAA55C6" w14:textId="77777777" w:rsidR="002B33A8" w:rsidRPr="00101382" w:rsidRDefault="002B33A8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開催場所</w:t>
      </w:r>
      <w:r w:rsidR="00D95398" w:rsidRPr="00101382">
        <w:rPr>
          <w:rFonts w:ascii="游明朝" w:eastAsia="游明朝" w:hAnsi="游明朝" w:hint="eastAsia"/>
          <w:sz w:val="21"/>
          <w:szCs w:val="21"/>
        </w:rPr>
        <w:t>（ご希望の場所に✓マークをつけてください）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83"/>
        <w:gridCol w:w="1134"/>
        <w:gridCol w:w="964"/>
      </w:tblGrid>
      <w:tr w:rsidR="00CB08C0" w:rsidRPr="00101382" w14:paraId="3243538D" w14:textId="4A35B301" w:rsidTr="00FD4708"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14:paraId="40A94E6B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✓</w:t>
            </w:r>
          </w:p>
        </w:tc>
        <w:tc>
          <w:tcPr>
            <w:tcW w:w="7483" w:type="dxa"/>
            <w:tcBorders>
              <w:bottom w:val="double" w:sz="4" w:space="0" w:color="auto"/>
            </w:tcBorders>
            <w:shd w:val="clear" w:color="auto" w:fill="auto"/>
          </w:tcPr>
          <w:p w14:paraId="3A322F45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場所名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24C4016" w14:textId="491729E2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対応可能受講者数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14:paraId="1503DEAE" w14:textId="6031372E" w:rsidR="006E39D9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利用願</w:t>
            </w:r>
          </w:p>
          <w:p w14:paraId="09211CDC" w14:textId="48C3A7A9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提出</w:t>
            </w:r>
          </w:p>
        </w:tc>
      </w:tr>
      <w:tr w:rsidR="00CB08C0" w:rsidRPr="00101382" w14:paraId="2ED7E207" w14:textId="565CE230" w:rsidTr="00FD4708"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14:paraId="5BE90D9B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483" w:type="dxa"/>
            <w:tcBorders>
              <w:top w:val="double" w:sz="4" w:space="0" w:color="auto"/>
            </w:tcBorders>
            <w:shd w:val="clear" w:color="auto" w:fill="auto"/>
          </w:tcPr>
          <w:p w14:paraId="16BBD4CB" w14:textId="461E442F" w:rsidR="00CB08C0" w:rsidRPr="00101382" w:rsidRDefault="00CB08C0" w:rsidP="008C5316">
            <w:pPr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ラーニング・コモンズ PCエリア（本館2階）</w:t>
            </w:r>
          </w:p>
          <w:p w14:paraId="3EDF2F49" w14:textId="5128DDD5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color w:val="FF0000"/>
                <w:szCs w:val="21"/>
              </w:rPr>
            </w:pPr>
            <w:r w:rsidRPr="00101382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※情報基盤統括センターの教育用アカウント（@eve）が必要です。</w:t>
            </w:r>
            <w:r w:rsidR="00562B64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ノートPC持ち込みOK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325DE8F" w14:textId="2EB3A7BB" w:rsidR="00CB08C0" w:rsidRPr="00BC1205" w:rsidRDefault="00C96288" w:rsidP="00562B64">
            <w:pPr>
              <w:snapToGrid w:val="0"/>
              <w:ind w:firstLineChars="100" w:firstLine="210"/>
              <w:rPr>
                <w:rFonts w:ascii="游明朝" w:eastAsia="游明朝" w:hAnsi="游明朝"/>
                <w:color w:val="FF0000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45</w:t>
            </w:r>
            <w:r w:rsidR="00CB08C0" w:rsidRPr="00BC1205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964" w:type="dxa"/>
            <w:tcBorders>
              <w:top w:val="double" w:sz="4" w:space="0" w:color="auto"/>
            </w:tcBorders>
          </w:tcPr>
          <w:p w14:paraId="445E231B" w14:textId="68F42A68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必要</w:t>
            </w:r>
          </w:p>
        </w:tc>
      </w:tr>
      <w:tr w:rsidR="00CB08C0" w:rsidRPr="00101382" w14:paraId="5DFF9486" w14:textId="6A758A37" w:rsidTr="00ED38E6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CB3140F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</w:tcPr>
          <w:p w14:paraId="7F4FF3EE" w14:textId="0C8CBA71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ラーニング・コモンズ ①プレゼンエリア　②グループ学修エリア（本館2階）</w:t>
            </w:r>
          </w:p>
          <w:p w14:paraId="6D154708" w14:textId="4B734EE1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※各自で端末をご用意ください。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08975" w14:textId="7EFA323A" w:rsidR="00CB08C0" w:rsidRPr="00BC1205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C1205">
              <w:rPr>
                <w:rFonts w:ascii="游明朝" w:eastAsia="游明朝" w:hAnsi="游明朝" w:hint="eastAsia"/>
                <w:szCs w:val="21"/>
              </w:rPr>
              <w:t>①</w:t>
            </w:r>
            <w:r w:rsidR="00562B64">
              <w:rPr>
                <w:rFonts w:ascii="游明朝" w:eastAsia="游明朝" w:hAnsi="游明朝" w:hint="eastAsia"/>
                <w:szCs w:val="21"/>
              </w:rPr>
              <w:t>48</w:t>
            </w:r>
            <w:r w:rsidRPr="00BC1205">
              <w:rPr>
                <w:rFonts w:ascii="游明朝" w:eastAsia="游明朝" w:hAnsi="游明朝" w:hint="eastAsia"/>
                <w:szCs w:val="21"/>
              </w:rPr>
              <w:t>名</w:t>
            </w:r>
          </w:p>
          <w:p w14:paraId="6452F7F6" w14:textId="1FEAD7EB" w:rsidR="00CB08C0" w:rsidRPr="00BC1205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C1205">
              <w:rPr>
                <w:rFonts w:ascii="游明朝" w:eastAsia="游明朝" w:hAnsi="游明朝" w:hint="eastAsia"/>
                <w:szCs w:val="21"/>
              </w:rPr>
              <w:t>②</w:t>
            </w:r>
            <w:r w:rsidR="00562B64">
              <w:rPr>
                <w:rFonts w:ascii="游明朝" w:eastAsia="游明朝" w:hAnsi="游明朝" w:hint="eastAsia"/>
                <w:szCs w:val="21"/>
              </w:rPr>
              <w:t>48</w:t>
            </w:r>
            <w:r w:rsidRPr="00BC1205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A443DCB" w14:textId="28237226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必要</w:t>
            </w:r>
          </w:p>
        </w:tc>
      </w:tr>
      <w:tr w:rsidR="00CB08C0" w:rsidRPr="00101382" w14:paraId="3CE5A1AE" w14:textId="6703581B" w:rsidTr="00ED38E6">
        <w:trPr>
          <w:trHeight w:val="454"/>
        </w:trPr>
        <w:tc>
          <w:tcPr>
            <w:tcW w:w="426" w:type="dxa"/>
            <w:shd w:val="clear" w:color="auto" w:fill="auto"/>
          </w:tcPr>
          <w:p w14:paraId="2B06E45C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483" w:type="dxa"/>
            <w:shd w:val="clear" w:color="auto" w:fill="auto"/>
          </w:tcPr>
          <w:p w14:paraId="427371A4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その他（　　　　　　　　　　　　　　　　　　　　　　　　　　　　　）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</w:tcPr>
          <w:p w14:paraId="61DB80B6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64" w:type="dxa"/>
          </w:tcPr>
          <w:p w14:paraId="0657E8F7" w14:textId="0A16C87F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不要</w:t>
            </w:r>
          </w:p>
        </w:tc>
      </w:tr>
    </w:tbl>
    <w:p w14:paraId="507868B3" w14:textId="55611E8F" w:rsidR="00903E84" w:rsidRPr="00101382" w:rsidRDefault="00903E84" w:rsidP="00E96F25">
      <w:pPr>
        <w:snapToGrid w:val="0"/>
        <w:rPr>
          <w:rFonts w:ascii="游明朝" w:eastAsia="游明朝" w:hAnsi="游明朝"/>
          <w:color w:val="FF0000"/>
          <w:sz w:val="18"/>
          <w:szCs w:val="18"/>
        </w:rPr>
      </w:pPr>
      <w:r w:rsidRPr="00101382">
        <w:rPr>
          <w:rFonts w:ascii="游明朝" w:eastAsia="游明朝" w:hAnsi="游明朝" w:hint="eastAsia"/>
          <w:color w:val="FF0000"/>
          <w:sz w:val="18"/>
          <w:szCs w:val="18"/>
        </w:rPr>
        <w:t>※</w:t>
      </w:r>
      <w:r w:rsidR="00CB08C0" w:rsidRPr="00101382">
        <w:rPr>
          <w:rFonts w:ascii="游明朝" w:eastAsia="游明朝" w:hAnsi="游明朝" w:hint="eastAsia"/>
          <w:color w:val="FF0000"/>
          <w:sz w:val="18"/>
          <w:szCs w:val="18"/>
        </w:rPr>
        <w:t>図書館内</w:t>
      </w:r>
      <w:r w:rsidR="006E39D9" w:rsidRPr="00101382">
        <w:rPr>
          <w:rFonts w:ascii="游明朝" w:eastAsia="游明朝" w:hAnsi="游明朝" w:hint="eastAsia"/>
          <w:color w:val="FF0000"/>
          <w:sz w:val="18"/>
          <w:szCs w:val="18"/>
        </w:rPr>
        <w:t>で</w:t>
      </w:r>
      <w:r w:rsidR="00CB08C0" w:rsidRPr="00101382">
        <w:rPr>
          <w:rFonts w:ascii="游明朝" w:eastAsia="游明朝" w:hAnsi="游明朝" w:hint="eastAsia"/>
          <w:color w:val="FF0000"/>
          <w:sz w:val="18"/>
          <w:szCs w:val="18"/>
        </w:rPr>
        <w:t>の</w:t>
      </w:r>
      <w:r w:rsidR="006E39D9" w:rsidRPr="00101382">
        <w:rPr>
          <w:rFonts w:ascii="游明朝" w:eastAsia="游明朝" w:hAnsi="游明朝" w:hint="eastAsia"/>
          <w:color w:val="FF0000"/>
          <w:sz w:val="18"/>
          <w:szCs w:val="18"/>
        </w:rPr>
        <w:t>講義実施をご希望の場合は、併せて「ラーニング・コモンズ等利用願」もご提出ください。</w:t>
      </w:r>
    </w:p>
    <w:p w14:paraId="365588B9" w14:textId="77777777" w:rsidR="002B33A8" w:rsidRPr="00101382" w:rsidRDefault="002B33A8" w:rsidP="00E96F25">
      <w:pPr>
        <w:snapToGrid w:val="0"/>
        <w:rPr>
          <w:rFonts w:ascii="游明朝" w:eastAsia="游明朝" w:hAnsi="游明朝"/>
          <w:sz w:val="18"/>
          <w:szCs w:val="18"/>
        </w:rPr>
      </w:pPr>
      <w:r w:rsidRPr="00101382">
        <w:rPr>
          <w:rFonts w:ascii="游明朝" w:eastAsia="游明朝" w:hAnsi="游明朝" w:hint="eastAsia"/>
          <w:sz w:val="18"/>
          <w:szCs w:val="18"/>
        </w:rPr>
        <w:t>※</w:t>
      </w:r>
      <w:r w:rsidR="00903E84" w:rsidRPr="00101382">
        <w:rPr>
          <w:rFonts w:ascii="游明朝" w:eastAsia="游明朝" w:hAnsi="游明朝" w:hint="eastAsia"/>
          <w:sz w:val="18"/>
          <w:szCs w:val="18"/>
        </w:rPr>
        <w:t>「</w:t>
      </w:r>
      <w:r w:rsidRPr="00101382">
        <w:rPr>
          <w:rFonts w:ascii="游明朝" w:eastAsia="游明朝" w:hAnsi="游明朝" w:hint="eastAsia"/>
          <w:sz w:val="18"/>
          <w:szCs w:val="18"/>
        </w:rPr>
        <w:t>その他</w:t>
      </w:r>
      <w:r w:rsidR="00903E84" w:rsidRPr="00101382">
        <w:rPr>
          <w:rFonts w:ascii="游明朝" w:eastAsia="游明朝" w:hAnsi="游明朝" w:hint="eastAsia"/>
          <w:sz w:val="18"/>
          <w:szCs w:val="18"/>
        </w:rPr>
        <w:t>」</w:t>
      </w:r>
      <w:r w:rsidRPr="00101382">
        <w:rPr>
          <w:rFonts w:ascii="游明朝" w:eastAsia="游明朝" w:hAnsi="游明朝" w:hint="eastAsia"/>
          <w:sz w:val="18"/>
          <w:szCs w:val="18"/>
        </w:rPr>
        <w:t>を選択した場合は、申込者側で開催場所を確保してください。</w:t>
      </w:r>
    </w:p>
    <w:p w14:paraId="0A6AF80D" w14:textId="77777777" w:rsidR="002B33A8" w:rsidRPr="00101382" w:rsidRDefault="002B33A8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  <w:lang w:eastAsia="zh-CN"/>
        </w:rPr>
        <w:t>参加予定者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851"/>
        <w:gridCol w:w="1701"/>
        <w:gridCol w:w="3969"/>
      </w:tblGrid>
      <w:tr w:rsidR="00C65C37" w:rsidRPr="00101382" w14:paraId="2BCFBEEE" w14:textId="77777777" w:rsidTr="002F3A9E">
        <w:tc>
          <w:tcPr>
            <w:tcW w:w="1384" w:type="dxa"/>
            <w:shd w:val="clear" w:color="auto" w:fill="auto"/>
            <w:vAlign w:val="center"/>
          </w:tcPr>
          <w:p w14:paraId="44BAD234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1EF9AB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年次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5CFABA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0B70BD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0BADB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授業科目名</w:t>
            </w:r>
          </w:p>
          <w:p w14:paraId="5E3D463D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または専攻等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BC748A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14:paraId="35370EB7" w14:textId="77777777" w:rsidR="00CB2F7F" w:rsidRPr="00101382" w:rsidRDefault="00CB2F7F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受講希望内容</w:t>
      </w:r>
      <w:r w:rsidR="00795044" w:rsidRPr="00101382">
        <w:rPr>
          <w:rFonts w:ascii="游明朝" w:eastAsia="游明朝" w:hAnsi="游明朝" w:hint="eastAsia"/>
          <w:sz w:val="21"/>
          <w:szCs w:val="21"/>
        </w:rPr>
        <w:t>（別紙の表から番号を選択してください）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26"/>
        <w:gridCol w:w="414"/>
        <w:gridCol w:w="821"/>
        <w:gridCol w:w="426"/>
        <w:gridCol w:w="416"/>
        <w:gridCol w:w="820"/>
        <w:gridCol w:w="426"/>
        <w:gridCol w:w="397"/>
        <w:gridCol w:w="850"/>
        <w:gridCol w:w="568"/>
      </w:tblGrid>
      <w:tr w:rsidR="00FE6BAB" w:rsidRPr="00101382" w14:paraId="58BBF27C" w14:textId="77777777" w:rsidTr="00101382">
        <w:trPr>
          <w:trHeight w:val="720"/>
        </w:trPr>
        <w:tc>
          <w:tcPr>
            <w:tcW w:w="924" w:type="dxa"/>
            <w:shd w:val="clear" w:color="auto" w:fill="auto"/>
            <w:vAlign w:val="center"/>
          </w:tcPr>
          <w:p w14:paraId="1C3C62C4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A5BC57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725DB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6B40AA4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090561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01EE0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04D398A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A52585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D369B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44C999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6F6E4FF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</w:tr>
    </w:tbl>
    <w:p w14:paraId="3D5275CF" w14:textId="77777777" w:rsidR="00903E84" w:rsidRPr="00101382" w:rsidRDefault="0083590E" w:rsidP="00E96F25">
      <w:pPr>
        <w:snapToGrid w:val="0"/>
        <w:rPr>
          <w:rFonts w:ascii="游明朝" w:eastAsia="游明朝" w:hAnsi="游明朝"/>
          <w:sz w:val="18"/>
          <w:szCs w:val="18"/>
        </w:rPr>
      </w:pPr>
      <w:r w:rsidRPr="00101382">
        <w:rPr>
          <w:rFonts w:ascii="游明朝" w:eastAsia="游明朝" w:hAnsi="游明朝" w:hint="eastAsia"/>
          <w:sz w:val="18"/>
          <w:szCs w:val="18"/>
        </w:rPr>
        <w:t>※</w:t>
      </w:r>
      <w:r w:rsidR="00903E84" w:rsidRPr="00101382">
        <w:rPr>
          <w:rFonts w:ascii="游明朝" w:eastAsia="游明朝" w:hAnsi="游明朝" w:hint="eastAsia"/>
          <w:sz w:val="18"/>
          <w:szCs w:val="18"/>
        </w:rPr>
        <w:t>所要時間</w:t>
      </w:r>
      <w:r w:rsidRPr="00101382">
        <w:rPr>
          <w:rFonts w:ascii="游明朝" w:eastAsia="游明朝" w:hAnsi="游明朝" w:hint="eastAsia"/>
          <w:sz w:val="18"/>
          <w:szCs w:val="18"/>
        </w:rPr>
        <w:t>等内容の変更をご希望の場合はご相談ください。</w:t>
      </w:r>
    </w:p>
    <w:p w14:paraId="1F7E5C38" w14:textId="77777777" w:rsidR="00903E84" w:rsidRPr="00101382" w:rsidRDefault="00903E84" w:rsidP="00E96F25">
      <w:pPr>
        <w:snapToGrid w:val="0"/>
        <w:rPr>
          <w:rFonts w:ascii="游明朝" w:eastAsia="游明朝" w:hAnsi="游明朝"/>
          <w:sz w:val="18"/>
          <w:szCs w:val="18"/>
        </w:rPr>
      </w:pPr>
      <w:r w:rsidRPr="00101382">
        <w:rPr>
          <w:rFonts w:ascii="游明朝" w:eastAsia="游明朝" w:hAnsi="游明朝" w:hint="eastAsia"/>
          <w:sz w:val="18"/>
          <w:szCs w:val="18"/>
        </w:rPr>
        <w:t>※「</w:t>
      </w:r>
      <w:r w:rsidR="00FE6BAB" w:rsidRPr="00101382">
        <w:rPr>
          <w:rFonts w:ascii="游明朝" w:eastAsia="游明朝" w:hAnsi="游明朝" w:hint="eastAsia"/>
          <w:sz w:val="18"/>
          <w:szCs w:val="18"/>
        </w:rPr>
        <w:t xml:space="preserve">11 </w:t>
      </w:r>
      <w:r w:rsidR="00D95398" w:rsidRPr="00101382">
        <w:rPr>
          <w:rFonts w:ascii="游明朝" w:eastAsia="游明朝" w:hAnsi="游明朝" w:hint="eastAsia"/>
          <w:sz w:val="18"/>
          <w:szCs w:val="18"/>
        </w:rPr>
        <w:t>その他データベース利用法</w:t>
      </w:r>
      <w:r w:rsidRPr="00101382">
        <w:rPr>
          <w:rFonts w:ascii="游明朝" w:eastAsia="游明朝" w:hAnsi="游明朝" w:hint="eastAsia"/>
          <w:sz w:val="18"/>
          <w:szCs w:val="18"/>
        </w:rPr>
        <w:t>」ご希望の場合は備考欄にご希望の内容をお書きください。</w:t>
      </w:r>
    </w:p>
    <w:p w14:paraId="4DA497E6" w14:textId="77777777" w:rsidR="00795044" w:rsidRPr="00101382" w:rsidRDefault="00795044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備考（要望・連絡事項等）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95044" w:rsidRPr="00101382" w14:paraId="19D1B127" w14:textId="77777777" w:rsidTr="003A399F">
        <w:trPr>
          <w:trHeight w:val="2013"/>
        </w:trPr>
        <w:tc>
          <w:tcPr>
            <w:tcW w:w="10031" w:type="dxa"/>
            <w:shd w:val="clear" w:color="auto" w:fill="auto"/>
            <w:vAlign w:val="center"/>
          </w:tcPr>
          <w:p w14:paraId="45424158" w14:textId="77777777" w:rsidR="00FE6BAB" w:rsidRPr="002F28FD" w:rsidRDefault="00FE6BAB" w:rsidP="003A399F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4FD6D50" w14:textId="6BEF31C5" w:rsidR="0083590E" w:rsidRPr="00101382" w:rsidRDefault="00795044" w:rsidP="00E96F25">
      <w:pPr>
        <w:snapToGrid w:val="0"/>
        <w:rPr>
          <w:rStyle w:val="a7"/>
          <w:rFonts w:ascii="游明朝" w:eastAsia="游明朝" w:hAnsi="游明朝"/>
          <w:szCs w:val="21"/>
          <w:u w:val="none"/>
        </w:rPr>
      </w:pPr>
      <w:r w:rsidRPr="00101382">
        <w:rPr>
          <w:rFonts w:ascii="游明朝" w:eastAsia="游明朝" w:hAnsi="游明朝" w:hint="eastAsia"/>
          <w:szCs w:val="21"/>
        </w:rPr>
        <w:t xml:space="preserve">送付先：附属図書館情報リテラシー係 </w:t>
      </w:r>
      <w:r w:rsidR="007620CF" w:rsidRPr="00101382">
        <w:rPr>
          <w:rFonts w:ascii="游明朝" w:eastAsia="游明朝" w:hAnsi="游明朝"/>
          <w:szCs w:val="21"/>
        </w:rPr>
        <w:t>tsliteracy@</w:t>
      </w:r>
      <w:r w:rsidR="00103A24" w:rsidRPr="00101382">
        <w:rPr>
          <w:rFonts w:ascii="游明朝" w:eastAsia="游明朝" w:hAnsi="游明朝" w:hint="eastAsia"/>
          <w:szCs w:val="21"/>
        </w:rPr>
        <w:t>acs</w:t>
      </w:r>
      <w:r w:rsidR="007620CF" w:rsidRPr="00101382">
        <w:rPr>
          <w:rFonts w:ascii="游明朝" w:eastAsia="游明朝" w:hAnsi="游明朝"/>
          <w:szCs w:val="21"/>
        </w:rPr>
        <w:t>.u-ryukyu.ac.jp</w:t>
      </w:r>
      <w:r w:rsidR="0083590E" w:rsidRPr="00101382">
        <w:rPr>
          <w:rStyle w:val="a7"/>
          <w:rFonts w:ascii="游明朝" w:eastAsia="游明朝" w:hAnsi="游明朝" w:hint="eastAsia"/>
          <w:szCs w:val="21"/>
          <w:u w:val="none"/>
        </w:rPr>
        <w:t xml:space="preserve">　</w:t>
      </w:r>
      <w:r w:rsidR="002F28FD">
        <w:rPr>
          <w:rStyle w:val="a7"/>
          <w:rFonts w:ascii="游明朝" w:eastAsia="游明朝" w:hAnsi="游明朝" w:hint="eastAsia"/>
          <w:szCs w:val="21"/>
          <w:u w:val="none"/>
        </w:rPr>
        <w:t xml:space="preserve">　　</w:t>
      </w:r>
      <w:r w:rsidR="0083590E" w:rsidRPr="00101382">
        <w:rPr>
          <w:rStyle w:val="a7"/>
          <w:rFonts w:ascii="游明朝" w:eastAsia="游明朝" w:hAnsi="游明朝" w:hint="eastAsia"/>
          <w:color w:val="auto"/>
          <w:szCs w:val="21"/>
          <w:u w:val="none"/>
        </w:rPr>
        <w:t>連絡先内線番号：8168</w:t>
      </w:r>
    </w:p>
    <w:p w14:paraId="195771A1" w14:textId="77777777" w:rsidR="00795044" w:rsidRPr="00101382" w:rsidRDefault="0083590E" w:rsidP="00E96F25">
      <w:pPr>
        <w:snapToGrid w:val="0"/>
        <w:rPr>
          <w:rFonts w:ascii="游明朝" w:eastAsia="游明朝" w:hAnsi="游明朝"/>
          <w:szCs w:val="21"/>
        </w:rPr>
      </w:pPr>
      <w:r w:rsidRPr="00FD4708">
        <w:rPr>
          <w:rFonts w:ascii="游明朝" w:eastAsia="游明朝" w:hAnsi="游明朝" w:hint="eastAsia"/>
          <w:color w:val="FF0000"/>
          <w:sz w:val="18"/>
          <w:szCs w:val="18"/>
        </w:rPr>
        <w:t>※受講にあたっては3名以上、また開催希望日の1週間前までにお申し込みください。</w:t>
      </w:r>
      <w:r w:rsidR="00795044" w:rsidRPr="00101382">
        <w:rPr>
          <w:rFonts w:ascii="游明朝" w:eastAsia="游明朝" w:hAnsi="游明朝"/>
          <w:szCs w:val="21"/>
        </w:rPr>
        <w:br w:type="page"/>
      </w:r>
    </w:p>
    <w:p w14:paraId="4AAEDF9D" w14:textId="77777777" w:rsidR="000246BC" w:rsidRPr="00FD4708" w:rsidRDefault="00795044" w:rsidP="00E96F25">
      <w:pPr>
        <w:widowControl/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FD4708">
        <w:rPr>
          <w:rFonts w:ascii="游明朝" w:eastAsia="游明朝" w:hAnsi="游明朝" w:hint="eastAsia"/>
          <w:sz w:val="24"/>
          <w:szCs w:val="24"/>
        </w:rPr>
        <w:lastRenderedPageBreak/>
        <w:t>別紙</w:t>
      </w:r>
    </w:p>
    <w:p w14:paraId="31C577BB" w14:textId="77777777" w:rsidR="00795044" w:rsidRPr="00101382" w:rsidRDefault="00903E84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講習内容リスト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96"/>
        <w:gridCol w:w="5658"/>
        <w:gridCol w:w="1133"/>
      </w:tblGrid>
      <w:tr w:rsidR="00795044" w:rsidRPr="00101382" w14:paraId="3BB35288" w14:textId="77777777" w:rsidTr="002F3A9E"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8F17C6" w14:textId="77777777" w:rsidR="00795044" w:rsidRPr="00101382" w:rsidRDefault="00903E8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番号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8FF4C7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タイトル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AE34DC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内容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2EA918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所要時間</w:t>
            </w:r>
          </w:p>
          <w:p w14:paraId="771A015D" w14:textId="77777777" w:rsidR="00903E84" w:rsidRPr="00101382" w:rsidRDefault="00903E8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（目安）</w:t>
            </w:r>
          </w:p>
        </w:tc>
      </w:tr>
      <w:tr w:rsidR="00795044" w:rsidRPr="00101382" w14:paraId="26B9EB4A" w14:textId="77777777" w:rsidTr="002F3A9E"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720E16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1</w:t>
            </w:r>
          </w:p>
        </w:tc>
        <w:tc>
          <w:tcPr>
            <w:tcW w:w="2801" w:type="dxa"/>
            <w:tcBorders>
              <w:top w:val="double" w:sz="4" w:space="0" w:color="auto"/>
            </w:tcBorders>
            <w:shd w:val="clear" w:color="auto" w:fill="auto"/>
          </w:tcPr>
          <w:p w14:paraId="5793444C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図書館ツアー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</w:tcPr>
          <w:p w14:paraId="47AFFD70" w14:textId="77777777" w:rsidR="00795044" w:rsidRPr="00BC1205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C1205">
              <w:rPr>
                <w:rFonts w:ascii="游明朝" w:eastAsia="游明朝" w:hAnsi="游明朝" w:hint="eastAsia"/>
                <w:szCs w:val="21"/>
              </w:rPr>
              <w:t>図書館内の案内</w:t>
            </w:r>
          </w:p>
          <w:p w14:paraId="459A85C2" w14:textId="61428816" w:rsidR="00775B44" w:rsidRPr="00BC1205" w:rsidRDefault="00775B44" w:rsidP="008C531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C1205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※</w:t>
            </w:r>
            <w:r w:rsidR="00794BC2" w:rsidRPr="00BC1205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原則、対面型で開催します。申し込み内容によっては、バーチャルツアーや宿題版セルフツアーをご提案させていただきます。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40A35AC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30分</w:t>
            </w:r>
          </w:p>
        </w:tc>
      </w:tr>
      <w:tr w:rsidR="00795044" w:rsidRPr="00101382" w14:paraId="0F782546" w14:textId="77777777" w:rsidTr="002F3A9E">
        <w:tc>
          <w:tcPr>
            <w:tcW w:w="426" w:type="dxa"/>
            <w:shd w:val="clear" w:color="auto" w:fill="auto"/>
            <w:vAlign w:val="center"/>
          </w:tcPr>
          <w:p w14:paraId="45844DA0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14:paraId="7FA2C17F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図書館資料検索入門</w:t>
            </w:r>
          </w:p>
        </w:tc>
        <w:tc>
          <w:tcPr>
            <w:tcW w:w="5670" w:type="dxa"/>
            <w:shd w:val="clear" w:color="auto" w:fill="auto"/>
          </w:tcPr>
          <w:p w14:paraId="21E62531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図書・雑誌の検索、リクエスト、他機関からの取り寄せ</w:t>
            </w:r>
          </w:p>
        </w:tc>
        <w:tc>
          <w:tcPr>
            <w:tcW w:w="1134" w:type="dxa"/>
            <w:shd w:val="clear" w:color="auto" w:fill="auto"/>
          </w:tcPr>
          <w:p w14:paraId="152D8C9D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60分</w:t>
            </w:r>
          </w:p>
        </w:tc>
      </w:tr>
      <w:tr w:rsidR="00795044" w:rsidRPr="00101382" w14:paraId="26CC7CDA" w14:textId="77777777" w:rsidTr="002F3A9E">
        <w:tc>
          <w:tcPr>
            <w:tcW w:w="426" w:type="dxa"/>
            <w:shd w:val="clear" w:color="auto" w:fill="auto"/>
            <w:vAlign w:val="center"/>
          </w:tcPr>
          <w:p w14:paraId="0F3AB7CA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14:paraId="5AA96D30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新聞探索法</w:t>
            </w:r>
          </w:p>
        </w:tc>
        <w:tc>
          <w:tcPr>
            <w:tcW w:w="5670" w:type="dxa"/>
            <w:shd w:val="clear" w:color="auto" w:fill="auto"/>
          </w:tcPr>
          <w:p w14:paraId="30CEBC1B" w14:textId="40D8B67F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図書館で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利用できる</w:t>
            </w:r>
            <w:r w:rsidRPr="00101382">
              <w:rPr>
                <w:rFonts w:ascii="游明朝" w:eastAsia="游明朝" w:hAnsi="游明朝" w:hint="eastAsia"/>
                <w:szCs w:val="21"/>
              </w:rPr>
              <w:t>新聞の紹介</w:t>
            </w:r>
          </w:p>
        </w:tc>
        <w:tc>
          <w:tcPr>
            <w:tcW w:w="1134" w:type="dxa"/>
            <w:shd w:val="clear" w:color="auto" w:fill="auto"/>
          </w:tcPr>
          <w:p w14:paraId="06132058" w14:textId="627B7975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1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5</w:t>
            </w:r>
            <w:r w:rsidRPr="00101382">
              <w:rPr>
                <w:rFonts w:ascii="游明朝" w:eastAsia="游明朝" w:hAnsi="游明朝" w:hint="eastAsia"/>
                <w:szCs w:val="21"/>
              </w:rPr>
              <w:t>分</w:t>
            </w:r>
          </w:p>
        </w:tc>
      </w:tr>
      <w:tr w:rsidR="00795044" w:rsidRPr="00101382" w14:paraId="5F8E5DDA" w14:textId="77777777" w:rsidTr="002F3A9E">
        <w:tc>
          <w:tcPr>
            <w:tcW w:w="426" w:type="dxa"/>
            <w:shd w:val="clear" w:color="auto" w:fill="auto"/>
            <w:vAlign w:val="center"/>
          </w:tcPr>
          <w:p w14:paraId="0DDE8978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14:paraId="2D4C8501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電子ジャーナル・ブック</w:t>
            </w:r>
          </w:p>
        </w:tc>
        <w:tc>
          <w:tcPr>
            <w:tcW w:w="5670" w:type="dxa"/>
            <w:shd w:val="clear" w:color="auto" w:fill="auto"/>
          </w:tcPr>
          <w:p w14:paraId="6B974AFB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電子ジャーナル・電子ブックの基本的な探し方</w:t>
            </w:r>
          </w:p>
        </w:tc>
        <w:tc>
          <w:tcPr>
            <w:tcW w:w="1134" w:type="dxa"/>
            <w:shd w:val="clear" w:color="auto" w:fill="auto"/>
          </w:tcPr>
          <w:p w14:paraId="2624744C" w14:textId="53C4D3A0" w:rsidR="00795044" w:rsidRPr="00101382" w:rsidRDefault="005A50B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20</w:t>
            </w:r>
            <w:r w:rsidR="00795044" w:rsidRPr="00101382">
              <w:rPr>
                <w:rFonts w:ascii="游明朝" w:eastAsia="游明朝" w:hAnsi="游明朝" w:hint="eastAsia"/>
                <w:szCs w:val="21"/>
              </w:rPr>
              <w:t>分</w:t>
            </w:r>
          </w:p>
        </w:tc>
      </w:tr>
      <w:tr w:rsidR="00795044" w:rsidRPr="00101382" w14:paraId="2E007EDA" w14:textId="77777777" w:rsidTr="002F3A9E">
        <w:tc>
          <w:tcPr>
            <w:tcW w:w="426" w:type="dxa"/>
            <w:shd w:val="clear" w:color="auto" w:fill="auto"/>
            <w:vAlign w:val="center"/>
          </w:tcPr>
          <w:p w14:paraId="73B350A7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14:paraId="412A1C6A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引用文献の読み方・書き方</w:t>
            </w:r>
          </w:p>
        </w:tc>
        <w:tc>
          <w:tcPr>
            <w:tcW w:w="5670" w:type="dxa"/>
            <w:shd w:val="clear" w:color="auto" w:fill="auto"/>
          </w:tcPr>
          <w:p w14:paraId="0790F131" w14:textId="0FFF2102" w:rsidR="00795044" w:rsidRPr="00101382" w:rsidRDefault="005D2813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SIST02を例とした</w:t>
            </w:r>
            <w:r w:rsidR="00795044" w:rsidRPr="00101382">
              <w:rPr>
                <w:rFonts w:ascii="游明朝" w:eastAsia="游明朝" w:hAnsi="游明朝" w:hint="eastAsia"/>
                <w:szCs w:val="21"/>
              </w:rPr>
              <w:t>引用文献の読み方・書き方</w:t>
            </w:r>
          </w:p>
        </w:tc>
        <w:tc>
          <w:tcPr>
            <w:tcW w:w="1134" w:type="dxa"/>
            <w:shd w:val="clear" w:color="auto" w:fill="auto"/>
          </w:tcPr>
          <w:p w14:paraId="5E81A0BE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30分</w:t>
            </w:r>
          </w:p>
        </w:tc>
      </w:tr>
      <w:tr w:rsidR="00795044" w:rsidRPr="00101382" w14:paraId="374068A2" w14:textId="77777777" w:rsidTr="002F3A9E">
        <w:tc>
          <w:tcPr>
            <w:tcW w:w="426" w:type="dxa"/>
            <w:shd w:val="clear" w:color="auto" w:fill="auto"/>
            <w:vAlign w:val="center"/>
          </w:tcPr>
          <w:p w14:paraId="640F4543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6</w:t>
            </w:r>
          </w:p>
        </w:tc>
        <w:tc>
          <w:tcPr>
            <w:tcW w:w="2801" w:type="dxa"/>
            <w:shd w:val="clear" w:color="auto" w:fill="auto"/>
          </w:tcPr>
          <w:p w14:paraId="38E113E6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日本語論文の探し方</w:t>
            </w:r>
          </w:p>
        </w:tc>
        <w:tc>
          <w:tcPr>
            <w:tcW w:w="5670" w:type="dxa"/>
            <w:shd w:val="clear" w:color="auto" w:fill="auto"/>
          </w:tcPr>
          <w:p w14:paraId="2DC5425C" w14:textId="5DEE7C0E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proofErr w:type="spellStart"/>
            <w:r w:rsidRPr="00101382">
              <w:rPr>
                <w:rFonts w:ascii="游明朝" w:eastAsia="游明朝" w:hAnsi="游明朝" w:hint="eastAsia"/>
                <w:szCs w:val="21"/>
              </w:rPr>
              <w:t>CiNii</w:t>
            </w:r>
            <w:proofErr w:type="spellEnd"/>
            <w:r w:rsidRPr="00101382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5A50BE" w:rsidRPr="00101382">
              <w:rPr>
                <w:rFonts w:ascii="游明朝" w:eastAsia="游明朝" w:hAnsi="游明朝" w:hint="eastAsia"/>
                <w:szCs w:val="21"/>
              </w:rPr>
              <w:t>Research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を用いた日本語論文</w:t>
            </w:r>
            <w:r w:rsidRPr="00101382">
              <w:rPr>
                <w:rFonts w:ascii="游明朝" w:eastAsia="游明朝" w:hAnsi="游明朝" w:hint="eastAsia"/>
                <w:szCs w:val="21"/>
              </w:rPr>
              <w:t>の検索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方法</w:t>
            </w:r>
          </w:p>
        </w:tc>
        <w:tc>
          <w:tcPr>
            <w:tcW w:w="1134" w:type="dxa"/>
            <w:shd w:val="clear" w:color="auto" w:fill="auto"/>
          </w:tcPr>
          <w:p w14:paraId="038F9B2B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30分</w:t>
            </w:r>
          </w:p>
        </w:tc>
      </w:tr>
      <w:tr w:rsidR="00795044" w:rsidRPr="00101382" w14:paraId="5629DAF7" w14:textId="77777777" w:rsidTr="002F3A9E">
        <w:tc>
          <w:tcPr>
            <w:tcW w:w="426" w:type="dxa"/>
            <w:shd w:val="clear" w:color="auto" w:fill="auto"/>
            <w:vAlign w:val="center"/>
          </w:tcPr>
          <w:p w14:paraId="3CFAE88B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14:paraId="00B7E03C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医中誌の使い方</w:t>
            </w:r>
          </w:p>
        </w:tc>
        <w:tc>
          <w:tcPr>
            <w:tcW w:w="5670" w:type="dxa"/>
            <w:shd w:val="clear" w:color="auto" w:fill="auto"/>
          </w:tcPr>
          <w:p w14:paraId="29221911" w14:textId="67F0E669" w:rsidR="00795044" w:rsidRPr="00101382" w:rsidRDefault="00FE6BAB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基本的な検索方法</w:t>
            </w:r>
          </w:p>
        </w:tc>
        <w:tc>
          <w:tcPr>
            <w:tcW w:w="1134" w:type="dxa"/>
            <w:shd w:val="clear" w:color="auto" w:fill="auto"/>
          </w:tcPr>
          <w:p w14:paraId="1C286EA8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45分</w:t>
            </w:r>
          </w:p>
        </w:tc>
      </w:tr>
      <w:tr w:rsidR="00795044" w:rsidRPr="00101382" w14:paraId="3C196830" w14:textId="77777777" w:rsidTr="002F3A9E">
        <w:tc>
          <w:tcPr>
            <w:tcW w:w="426" w:type="dxa"/>
            <w:shd w:val="clear" w:color="auto" w:fill="auto"/>
            <w:vAlign w:val="center"/>
          </w:tcPr>
          <w:p w14:paraId="1EC21335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14:paraId="16678F67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PubMed</w:t>
            </w:r>
            <w:r w:rsidR="00FE6BAB" w:rsidRPr="00101382">
              <w:rPr>
                <w:rFonts w:ascii="游明朝" w:eastAsia="游明朝" w:hAnsi="游明朝" w:hint="eastAsia"/>
                <w:szCs w:val="21"/>
              </w:rPr>
              <w:t>の使い方</w:t>
            </w:r>
          </w:p>
        </w:tc>
        <w:tc>
          <w:tcPr>
            <w:tcW w:w="5670" w:type="dxa"/>
            <w:shd w:val="clear" w:color="auto" w:fill="auto"/>
          </w:tcPr>
          <w:p w14:paraId="1DF53045" w14:textId="1FC42F60" w:rsidR="00795044" w:rsidRPr="00101382" w:rsidRDefault="00FE6BAB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基本的な検索方法</w:t>
            </w:r>
          </w:p>
        </w:tc>
        <w:tc>
          <w:tcPr>
            <w:tcW w:w="1134" w:type="dxa"/>
            <w:shd w:val="clear" w:color="auto" w:fill="auto"/>
          </w:tcPr>
          <w:p w14:paraId="62499657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45分</w:t>
            </w:r>
          </w:p>
        </w:tc>
      </w:tr>
      <w:tr w:rsidR="00795044" w:rsidRPr="00101382" w14:paraId="45E028DD" w14:textId="77777777" w:rsidTr="002F3A9E">
        <w:tc>
          <w:tcPr>
            <w:tcW w:w="426" w:type="dxa"/>
            <w:shd w:val="clear" w:color="auto" w:fill="auto"/>
            <w:vAlign w:val="center"/>
          </w:tcPr>
          <w:p w14:paraId="35BED873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9</w:t>
            </w:r>
          </w:p>
        </w:tc>
        <w:tc>
          <w:tcPr>
            <w:tcW w:w="2801" w:type="dxa"/>
            <w:shd w:val="clear" w:color="auto" w:fill="auto"/>
          </w:tcPr>
          <w:p w14:paraId="7582738A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Web of Scienceの使い方</w:t>
            </w:r>
          </w:p>
        </w:tc>
        <w:tc>
          <w:tcPr>
            <w:tcW w:w="5670" w:type="dxa"/>
            <w:shd w:val="clear" w:color="auto" w:fill="auto"/>
          </w:tcPr>
          <w:p w14:paraId="28976514" w14:textId="5179BF9F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Web of Science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を用いた英語論文</w:t>
            </w:r>
            <w:r w:rsidRPr="00101382">
              <w:rPr>
                <w:rFonts w:ascii="游明朝" w:eastAsia="游明朝" w:hAnsi="游明朝" w:hint="eastAsia"/>
                <w:szCs w:val="21"/>
              </w:rPr>
              <w:t>の検索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方法</w:t>
            </w:r>
          </w:p>
        </w:tc>
        <w:tc>
          <w:tcPr>
            <w:tcW w:w="1134" w:type="dxa"/>
            <w:shd w:val="clear" w:color="auto" w:fill="auto"/>
          </w:tcPr>
          <w:p w14:paraId="530D7220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60分</w:t>
            </w:r>
          </w:p>
        </w:tc>
      </w:tr>
      <w:tr w:rsidR="00795044" w:rsidRPr="00101382" w14:paraId="32725A89" w14:textId="77777777" w:rsidTr="002F3A9E">
        <w:tc>
          <w:tcPr>
            <w:tcW w:w="426" w:type="dxa"/>
            <w:shd w:val="clear" w:color="auto" w:fill="auto"/>
            <w:vAlign w:val="center"/>
          </w:tcPr>
          <w:p w14:paraId="438C8E10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10</w:t>
            </w:r>
          </w:p>
        </w:tc>
        <w:tc>
          <w:tcPr>
            <w:tcW w:w="2801" w:type="dxa"/>
            <w:shd w:val="clear" w:color="auto" w:fill="auto"/>
          </w:tcPr>
          <w:p w14:paraId="0232C53F" w14:textId="436E1128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EndNote</w:t>
            </w:r>
            <w:r w:rsidR="00D95398" w:rsidRPr="00101382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5A50BE" w:rsidRPr="00101382">
              <w:rPr>
                <w:rFonts w:ascii="游明朝" w:eastAsia="游明朝" w:hAnsi="游明朝" w:hint="eastAsia"/>
                <w:szCs w:val="21"/>
              </w:rPr>
              <w:t>Online</w:t>
            </w:r>
            <w:r w:rsidRPr="00101382">
              <w:rPr>
                <w:rFonts w:ascii="游明朝" w:eastAsia="游明朝" w:hAnsi="游明朝" w:hint="eastAsia"/>
                <w:szCs w:val="21"/>
              </w:rPr>
              <w:t>の使い方</w:t>
            </w:r>
          </w:p>
        </w:tc>
        <w:tc>
          <w:tcPr>
            <w:tcW w:w="5670" w:type="dxa"/>
            <w:shd w:val="clear" w:color="auto" w:fill="auto"/>
          </w:tcPr>
          <w:p w14:paraId="70C5B5A9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ユーザ登録、文献登録、引用文献リストの作成について</w:t>
            </w:r>
          </w:p>
        </w:tc>
        <w:tc>
          <w:tcPr>
            <w:tcW w:w="1134" w:type="dxa"/>
            <w:shd w:val="clear" w:color="auto" w:fill="auto"/>
          </w:tcPr>
          <w:p w14:paraId="6BD701F1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60分</w:t>
            </w:r>
          </w:p>
        </w:tc>
      </w:tr>
      <w:tr w:rsidR="00795044" w:rsidRPr="00101382" w14:paraId="7E87CB47" w14:textId="77777777" w:rsidTr="002F3A9E">
        <w:tc>
          <w:tcPr>
            <w:tcW w:w="426" w:type="dxa"/>
            <w:shd w:val="clear" w:color="auto" w:fill="auto"/>
            <w:vAlign w:val="center"/>
          </w:tcPr>
          <w:p w14:paraId="68080778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11</w:t>
            </w:r>
          </w:p>
        </w:tc>
        <w:tc>
          <w:tcPr>
            <w:tcW w:w="2801" w:type="dxa"/>
            <w:shd w:val="clear" w:color="auto" w:fill="auto"/>
          </w:tcPr>
          <w:p w14:paraId="17136E4C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その他データベース利用法</w:t>
            </w:r>
          </w:p>
        </w:tc>
        <w:tc>
          <w:tcPr>
            <w:tcW w:w="5670" w:type="dxa"/>
            <w:shd w:val="clear" w:color="auto" w:fill="auto"/>
          </w:tcPr>
          <w:p w14:paraId="5F7B1C12" w14:textId="77777777" w:rsidR="00795044" w:rsidRPr="00101382" w:rsidRDefault="0014177A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※本学で契約しているデータベースが対象</w:t>
            </w:r>
          </w:p>
        </w:tc>
        <w:tc>
          <w:tcPr>
            <w:tcW w:w="1134" w:type="dxa"/>
            <w:shd w:val="clear" w:color="auto" w:fill="auto"/>
          </w:tcPr>
          <w:p w14:paraId="10F0BCCD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14:paraId="3A8E5595" w14:textId="54640F85" w:rsidR="00795044" w:rsidRPr="00FD4708" w:rsidRDefault="00193CE0" w:rsidP="00E96F25">
      <w:pPr>
        <w:snapToGrid w:val="0"/>
        <w:rPr>
          <w:rFonts w:ascii="游明朝" w:eastAsia="游明朝" w:hAnsi="游明朝"/>
          <w:color w:val="FF0000"/>
          <w:sz w:val="18"/>
          <w:szCs w:val="18"/>
        </w:rPr>
      </w:pPr>
      <w:r w:rsidRPr="00FD4708">
        <w:rPr>
          <w:rFonts w:ascii="游明朝" w:eastAsia="游明朝" w:hAnsi="游明朝" w:hint="eastAsia"/>
          <w:color w:val="FF0000"/>
          <w:sz w:val="18"/>
          <w:szCs w:val="18"/>
        </w:rPr>
        <w:t>※「2 図書館資料検索入門」「6 日本語論文の探し方」の内容は</w:t>
      </w:r>
      <w:r w:rsidR="005D2813" w:rsidRPr="00FD4708">
        <w:rPr>
          <w:rFonts w:ascii="游明朝" w:eastAsia="游明朝" w:hAnsi="游明朝" w:hint="eastAsia"/>
          <w:color w:val="FF0000"/>
          <w:sz w:val="18"/>
          <w:szCs w:val="18"/>
        </w:rPr>
        <w:t>、共通教育等科目</w:t>
      </w:r>
      <w:r w:rsidRPr="00FD4708">
        <w:rPr>
          <w:rFonts w:ascii="游明朝" w:eastAsia="游明朝" w:hAnsi="游明朝" w:hint="eastAsia"/>
          <w:color w:val="FF0000"/>
          <w:sz w:val="18"/>
          <w:szCs w:val="18"/>
        </w:rPr>
        <w:t>「情報科学演習」のカリキュラムに含まれています。</w:t>
      </w:r>
    </w:p>
    <w:p w14:paraId="01761976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</w:p>
    <w:p w14:paraId="2ABB7FA9" w14:textId="77777777" w:rsidR="000246BC" w:rsidRPr="00101382" w:rsidRDefault="000246BC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90分授業の組み合わせ例</w:t>
      </w:r>
    </w:p>
    <w:p w14:paraId="761D4E49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</w:p>
    <w:p w14:paraId="5D512E55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・図書館ツアーを組み合わせた基礎的なコース</w:t>
      </w:r>
    </w:p>
    <w:p w14:paraId="0E6B5304" w14:textId="77777777" w:rsidR="000246BC" w:rsidRPr="00101382" w:rsidRDefault="000246BC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→「1：図書館ツアー」（30分）＋「2：図書館資料検索入門」（60分）</w:t>
      </w:r>
    </w:p>
    <w:p w14:paraId="465C75A7" w14:textId="77777777" w:rsidR="000246BC" w:rsidRPr="00101382" w:rsidRDefault="000246BC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14:paraId="641A6028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・基礎的な資料の探し方</w:t>
      </w:r>
    </w:p>
    <w:p w14:paraId="62E7CC39" w14:textId="77777777" w:rsidR="000246BC" w:rsidRPr="00101382" w:rsidRDefault="000246BC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→「2：図書館資料検索入門」（60分）＋「6：日本語論文の探し方」（30分）</w:t>
      </w:r>
    </w:p>
    <w:p w14:paraId="7192A3E9" w14:textId="77777777" w:rsidR="000246BC" w:rsidRPr="00101382" w:rsidRDefault="000246BC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14:paraId="21A70F7E" w14:textId="1A5FA766" w:rsidR="00B901B7" w:rsidRPr="00101382" w:rsidRDefault="00B901B7" w:rsidP="00E96F25">
      <w:pPr>
        <w:snapToGrid w:val="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・</w:t>
      </w:r>
      <w:r w:rsidR="005D2813" w:rsidRPr="00101382">
        <w:rPr>
          <w:rFonts w:ascii="游明朝" w:eastAsia="游明朝" w:hAnsi="游明朝" w:hint="eastAsia"/>
          <w:szCs w:val="21"/>
        </w:rPr>
        <w:t>論文</w:t>
      </w:r>
      <w:r w:rsidR="00F52430" w:rsidRPr="00101382">
        <w:rPr>
          <w:rFonts w:ascii="游明朝" w:eastAsia="游明朝" w:hAnsi="游明朝" w:hint="eastAsia"/>
          <w:szCs w:val="21"/>
        </w:rPr>
        <w:t>検索</w:t>
      </w:r>
      <w:r w:rsidRPr="00101382">
        <w:rPr>
          <w:rFonts w:ascii="游明朝" w:eastAsia="游明朝" w:hAnsi="游明朝" w:hint="eastAsia"/>
          <w:szCs w:val="21"/>
        </w:rPr>
        <w:t>データベースの基本的な使い方</w:t>
      </w:r>
    </w:p>
    <w:p w14:paraId="210A1357" w14:textId="506BA07D" w:rsidR="00B901B7" w:rsidRPr="00101382" w:rsidRDefault="00B901B7" w:rsidP="00794BC2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→</w:t>
      </w:r>
      <w:r w:rsidR="00F52430" w:rsidRPr="00101382">
        <w:rPr>
          <w:rFonts w:ascii="游明朝" w:eastAsia="游明朝" w:hAnsi="游明朝" w:hint="eastAsia"/>
          <w:szCs w:val="21"/>
        </w:rPr>
        <w:t>「6：日本語論文の探し方」（30分）＋</w:t>
      </w:r>
      <w:r w:rsidRPr="00101382">
        <w:rPr>
          <w:rFonts w:ascii="游明朝" w:eastAsia="游明朝" w:hAnsi="游明朝" w:hint="eastAsia"/>
          <w:szCs w:val="21"/>
        </w:rPr>
        <w:t>「9：Web of Scienceの使い方」（</w:t>
      </w:r>
      <w:r w:rsidR="00F52430" w:rsidRPr="00101382">
        <w:rPr>
          <w:rFonts w:ascii="游明朝" w:eastAsia="游明朝" w:hAnsi="游明朝" w:hint="eastAsia"/>
          <w:szCs w:val="21"/>
        </w:rPr>
        <w:t>60</w:t>
      </w:r>
      <w:r w:rsidRPr="00101382">
        <w:rPr>
          <w:rFonts w:ascii="游明朝" w:eastAsia="游明朝" w:hAnsi="游明朝" w:hint="eastAsia"/>
          <w:szCs w:val="21"/>
        </w:rPr>
        <w:t>分）</w:t>
      </w:r>
    </w:p>
    <w:p w14:paraId="1A94BDC9" w14:textId="33D0B7F6" w:rsidR="00B901B7" w:rsidRPr="00101382" w:rsidRDefault="00B901B7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14:paraId="57417EF1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・医学系データベースの基本的な使い方</w:t>
      </w:r>
    </w:p>
    <w:p w14:paraId="06AFC2DD" w14:textId="4BF8B5D9" w:rsidR="000246BC" w:rsidRPr="00101382" w:rsidRDefault="000246BC" w:rsidP="00794BC2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→「7：医中誌の使い方」（45分）＋「8：PubMedの使い方」（45</w:t>
      </w:r>
      <w:r w:rsidR="00B901B7" w:rsidRPr="00101382">
        <w:rPr>
          <w:rFonts w:ascii="游明朝" w:eastAsia="游明朝" w:hAnsi="游明朝" w:hint="eastAsia"/>
          <w:szCs w:val="21"/>
        </w:rPr>
        <w:t>分）</w:t>
      </w:r>
    </w:p>
    <w:sectPr w:rsidR="000246BC" w:rsidRPr="00101382" w:rsidSect="00795044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CEC0" w14:textId="77777777" w:rsidR="006E223C" w:rsidRDefault="006E223C" w:rsidP="00A4249A">
      <w:r>
        <w:separator/>
      </w:r>
    </w:p>
  </w:endnote>
  <w:endnote w:type="continuationSeparator" w:id="0">
    <w:p w14:paraId="3F47C1DE" w14:textId="77777777" w:rsidR="006E223C" w:rsidRDefault="006E223C" w:rsidP="00A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MigMix 1P">
    <w:altName w:val="游ゴシック"/>
    <w:charset w:val="80"/>
    <w:family w:val="modern"/>
    <w:pitch w:val="variable"/>
    <w:sig w:usb0="E1000AFF" w:usb1="4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4D90" w14:textId="77777777" w:rsidR="006E223C" w:rsidRDefault="006E223C" w:rsidP="00A4249A">
      <w:r>
        <w:separator/>
      </w:r>
    </w:p>
  </w:footnote>
  <w:footnote w:type="continuationSeparator" w:id="0">
    <w:p w14:paraId="7DC0ED5A" w14:textId="77777777" w:rsidR="006E223C" w:rsidRDefault="006E223C" w:rsidP="00A4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3C"/>
    <w:rsid w:val="000246BC"/>
    <w:rsid w:val="00034306"/>
    <w:rsid w:val="00056699"/>
    <w:rsid w:val="00101382"/>
    <w:rsid w:val="00103A24"/>
    <w:rsid w:val="0014177A"/>
    <w:rsid w:val="001450D9"/>
    <w:rsid w:val="00154776"/>
    <w:rsid w:val="00193CE0"/>
    <w:rsid w:val="001F1A3C"/>
    <w:rsid w:val="00212298"/>
    <w:rsid w:val="00235C2D"/>
    <w:rsid w:val="00272863"/>
    <w:rsid w:val="002779B4"/>
    <w:rsid w:val="00295803"/>
    <w:rsid w:val="002B33A8"/>
    <w:rsid w:val="002F28FD"/>
    <w:rsid w:val="002F3A9E"/>
    <w:rsid w:val="00345BFB"/>
    <w:rsid w:val="00380AB6"/>
    <w:rsid w:val="003A399F"/>
    <w:rsid w:val="00562B64"/>
    <w:rsid w:val="005734B4"/>
    <w:rsid w:val="005A1983"/>
    <w:rsid w:val="005A50BE"/>
    <w:rsid w:val="005D2813"/>
    <w:rsid w:val="0060682A"/>
    <w:rsid w:val="00632DF2"/>
    <w:rsid w:val="006E223C"/>
    <w:rsid w:val="006E39D9"/>
    <w:rsid w:val="007620CF"/>
    <w:rsid w:val="00773817"/>
    <w:rsid w:val="00775B44"/>
    <w:rsid w:val="00794BC2"/>
    <w:rsid w:val="00795044"/>
    <w:rsid w:val="007A0034"/>
    <w:rsid w:val="007A3F24"/>
    <w:rsid w:val="008332EA"/>
    <w:rsid w:val="0083590E"/>
    <w:rsid w:val="008C37E6"/>
    <w:rsid w:val="008C5316"/>
    <w:rsid w:val="00903E84"/>
    <w:rsid w:val="009217EB"/>
    <w:rsid w:val="009C295E"/>
    <w:rsid w:val="00A4249A"/>
    <w:rsid w:val="00A87C80"/>
    <w:rsid w:val="00B605F4"/>
    <w:rsid w:val="00B901B7"/>
    <w:rsid w:val="00BC1205"/>
    <w:rsid w:val="00C500A1"/>
    <w:rsid w:val="00C65C37"/>
    <w:rsid w:val="00C96288"/>
    <w:rsid w:val="00CB08C0"/>
    <w:rsid w:val="00CB2F7F"/>
    <w:rsid w:val="00CC50FE"/>
    <w:rsid w:val="00D2031E"/>
    <w:rsid w:val="00D95398"/>
    <w:rsid w:val="00E14521"/>
    <w:rsid w:val="00E3720C"/>
    <w:rsid w:val="00E42D8C"/>
    <w:rsid w:val="00E560E4"/>
    <w:rsid w:val="00E96F25"/>
    <w:rsid w:val="00ED2013"/>
    <w:rsid w:val="00ED38E6"/>
    <w:rsid w:val="00EE670A"/>
    <w:rsid w:val="00F52430"/>
    <w:rsid w:val="00F95028"/>
    <w:rsid w:val="00FA060C"/>
    <w:rsid w:val="00FA2ADD"/>
    <w:rsid w:val="00FD4708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3611F2"/>
  <w15:chartTrackingRefBased/>
  <w15:docId w15:val="{17629BD6-EB56-44FD-BC65-DBE3380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EA"/>
    <w:pPr>
      <w:widowControl w:val="0"/>
      <w:jc w:val="both"/>
    </w:pPr>
    <w:rPr>
      <w:rFonts w:ascii="IPAex明朝" w:eastAsia="IPAex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2013"/>
    <w:pPr>
      <w:keepNext/>
      <w:spacing w:beforeLines="50" w:before="50" w:line="0" w:lineRule="atLeast"/>
      <w:outlineLvl w:val="0"/>
    </w:pPr>
    <w:rPr>
      <w:rFonts w:ascii="MigMix 1P" w:eastAsia="MigMix 1P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2013"/>
    <w:pPr>
      <w:keepNext/>
      <w:spacing w:line="0" w:lineRule="atLeast"/>
      <w:jc w:val="left"/>
      <w:outlineLvl w:val="1"/>
    </w:pPr>
    <w:rPr>
      <w:rFonts w:ascii="MigMix 1P" w:eastAsia="MigMix 1P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D2013"/>
    <w:rPr>
      <w:rFonts w:ascii="MigMix 1P" w:eastAsia="MigMix 1P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779B4"/>
    <w:pPr>
      <w:spacing w:before="240" w:after="120"/>
      <w:jc w:val="center"/>
      <w:outlineLvl w:val="0"/>
    </w:pPr>
    <w:rPr>
      <w:rFonts w:ascii="Arial" w:eastAsia="MigMix 1P" w:hAnsi="Arial"/>
      <w:sz w:val="32"/>
      <w:szCs w:val="32"/>
    </w:rPr>
  </w:style>
  <w:style w:type="character" w:customStyle="1" w:styleId="a4">
    <w:name w:val="表題 (文字)"/>
    <w:link w:val="a3"/>
    <w:uiPriority w:val="10"/>
    <w:rsid w:val="002779B4"/>
    <w:rPr>
      <w:rFonts w:ascii="Arial" w:eastAsia="MigMix 1P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9217EB"/>
    <w:pPr>
      <w:ind w:leftChars="400" w:left="840"/>
    </w:pPr>
  </w:style>
  <w:style w:type="character" w:customStyle="1" w:styleId="20">
    <w:name w:val="見出し 2 (文字)"/>
    <w:link w:val="2"/>
    <w:uiPriority w:val="9"/>
    <w:rsid w:val="00ED2013"/>
    <w:rPr>
      <w:rFonts w:ascii="MigMix 1P" w:eastAsia="MigMix 1P" w:hAnsi="Arial" w:cs="Times New Roman"/>
    </w:rPr>
  </w:style>
  <w:style w:type="table" w:styleId="a6">
    <w:name w:val="Table Grid"/>
    <w:basedOn w:val="a1"/>
    <w:uiPriority w:val="59"/>
    <w:rsid w:val="00CB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"/>
    <w:basedOn w:val="a1"/>
    <w:uiPriority w:val="61"/>
    <w:rsid w:val="00CB2F7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6">
    <w:name w:val="Medium List 1"/>
    <w:basedOn w:val="a1"/>
    <w:uiPriority w:val="65"/>
    <w:rsid w:val="00CB2F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3">
    <w:name w:val="Light Grid"/>
    <w:basedOn w:val="a1"/>
    <w:uiPriority w:val="62"/>
    <w:rsid w:val="00C65C3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0">
    <w:name w:val="Light Grid Accent 1"/>
    <w:basedOn w:val="a1"/>
    <w:uiPriority w:val="62"/>
    <w:rsid w:val="00C65C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7">
    <w:name w:val="Hyperlink"/>
    <w:uiPriority w:val="99"/>
    <w:unhideWhenUsed/>
    <w:rsid w:val="007950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53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539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4249A"/>
    <w:rPr>
      <w:rFonts w:ascii="IPAex明朝" w:eastAsia="IPAex明朝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4249A"/>
    <w:rPr>
      <w:rFonts w:ascii="IPAex明朝" w:eastAsia="IPAex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6CB2-A2C2-4D10-B6A3-00F21B8B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cp:lastModifiedBy>照屋　ひとみ</cp:lastModifiedBy>
  <cp:revision>3</cp:revision>
  <cp:lastPrinted>2022-03-17T03:00:00Z</cp:lastPrinted>
  <dcterms:created xsi:type="dcterms:W3CDTF">2023-03-31T08:43:00Z</dcterms:created>
  <dcterms:modified xsi:type="dcterms:W3CDTF">2023-03-31T08:45:00Z</dcterms:modified>
</cp:coreProperties>
</file>